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4F28" w14:textId="47EF185E" w:rsidR="00DD002E" w:rsidRPr="00D207A5" w:rsidRDefault="00B07548" w:rsidP="00D207A5">
      <w:pPr>
        <w:pStyle w:val="NoSpacing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July 19</w:t>
      </w:r>
      <w:r w:rsidR="00DD002E" w:rsidRPr="00D207A5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</w:p>
    <w:p w14:paraId="599F72B8" w14:textId="77777777" w:rsidR="00DD002E" w:rsidRPr="00D207A5" w:rsidRDefault="00DD002E" w:rsidP="00DD002E">
      <w:pPr>
        <w:pStyle w:val="NoSpacing"/>
        <w:rPr>
          <w:rFonts w:ascii="Calibri" w:hAnsi="Calibri" w:cs="Calibri"/>
        </w:rPr>
      </w:pPr>
    </w:p>
    <w:p w14:paraId="1C610770" w14:textId="77777777" w:rsidR="00DD002E" w:rsidRPr="00D207A5" w:rsidRDefault="00DD002E" w:rsidP="00DD002E">
      <w:pPr>
        <w:pStyle w:val="NoSpacing"/>
        <w:rPr>
          <w:rFonts w:ascii="Calibri" w:hAnsi="Calibri" w:cs="Calibri"/>
        </w:rPr>
      </w:pPr>
    </w:p>
    <w:p w14:paraId="2E2CC87A" w14:textId="77777777" w:rsidR="00DD002E" w:rsidRPr="00D207A5" w:rsidRDefault="00DD002E" w:rsidP="00DD002E">
      <w:pPr>
        <w:pStyle w:val="NoSpacing"/>
        <w:rPr>
          <w:rFonts w:ascii="Calibri" w:hAnsi="Calibri" w:cs="Calibri"/>
        </w:rPr>
      </w:pPr>
    </w:p>
    <w:p w14:paraId="124B91B6" w14:textId="1F3F1A62" w:rsidR="00DD002E" w:rsidRPr="00D207A5" w:rsidRDefault="00EC25BB" w:rsidP="00DD00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To Whom it May Concern:</w:t>
      </w:r>
    </w:p>
    <w:p w14:paraId="3EAD5F22" w14:textId="77777777" w:rsidR="00DD002E" w:rsidRPr="00D207A5" w:rsidRDefault="00DD002E" w:rsidP="00DD002E">
      <w:pPr>
        <w:pStyle w:val="NoSpacing"/>
        <w:rPr>
          <w:rFonts w:ascii="Calibri" w:hAnsi="Calibri" w:cs="Calibri"/>
        </w:rPr>
      </w:pPr>
    </w:p>
    <w:p w14:paraId="72DEE1F0" w14:textId="3E217F89" w:rsidR="00650725" w:rsidRDefault="00650725" w:rsidP="00650725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On behalf of the Rochester-Monroe Anti-Poverty Initiative, I am writing to offer our </w:t>
      </w:r>
      <w:r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support </w:t>
      </w: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for </w:t>
      </w:r>
      <w:r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>the Reentry Association of WNY’s (RAWNY) proposal to implement a Reentry</w:t>
      </w: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 </w:t>
      </w:r>
      <w:r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>One-Stop model in Monroe County</w:t>
      </w:r>
      <w:r w:rsidR="00733A24">
        <w:rPr>
          <w:rFonts w:ascii="Calibri" w:eastAsiaTheme="minorHAnsi" w:hAnsi="Calibri" w:cs="Calibri"/>
          <w:sz w:val="22"/>
          <w:szCs w:val="22"/>
          <w:bdr w:val="none" w:sz="0" w:space="0" w:color="auto"/>
        </w:rPr>
        <w:t>.</w:t>
      </w:r>
    </w:p>
    <w:p w14:paraId="1E3A99A5" w14:textId="49251633" w:rsidR="00650725" w:rsidRDefault="00650725" w:rsidP="00650725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</w:p>
    <w:p w14:paraId="699AD9C5" w14:textId="5A4E2062" w:rsidR="00650725" w:rsidRDefault="00650725" w:rsidP="00650725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>RAWNY’s efforts will reach one of Monroe County’s most vulnerable and underserved populations, community members who often become trapped in a cycle of poverty and re-incarceration. Individuals</w:t>
      </w:r>
      <w:r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 leaving incarceration face significant roadblocks</w:t>
      </w: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>—d</w:t>
      </w:r>
      <w:r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ocumentation and </w:t>
      </w:r>
      <w:r w:rsidR="00EC25BB">
        <w:rPr>
          <w:rFonts w:ascii="Calibri" w:eastAsiaTheme="minorHAnsi" w:hAnsi="Calibri" w:cs="Calibri"/>
          <w:sz w:val="22"/>
          <w:szCs w:val="22"/>
          <w:bdr w:val="none" w:sz="0" w:space="0" w:color="auto"/>
        </w:rPr>
        <w:t>identification</w:t>
      </w:r>
      <w:r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 needed to qualify for benefits can be difficult to obtain, and job opportunities are scarce.</w:t>
      </w: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 In RMAPI’s extensive outreach to community members affected by poverty, the need for services to the re-entry population was ranked as the second-highest priority, behind only the need for affordable and accessible housing. </w:t>
      </w:r>
    </w:p>
    <w:p w14:paraId="023D3189" w14:textId="00A217C2" w:rsidR="00EC25BB" w:rsidRDefault="00EC25BB" w:rsidP="00650725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</w:p>
    <w:p w14:paraId="1938833F" w14:textId="3E095841" w:rsidR="00650725" w:rsidRDefault="00EC25BB" w:rsidP="00EC25BB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RAWNY is uniquely positioned to fill the community’s critical need, advocating for additional funding to increase services and developing </w:t>
      </w:r>
      <w:r w:rsidR="00650725" w:rsidRPr="00650725"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minimum standards for the provision of reentry services. </w:t>
      </w:r>
      <w:r>
        <w:rPr>
          <w:rFonts w:ascii="Calibri" w:eastAsiaTheme="minorHAnsi" w:hAnsi="Calibri" w:cs="Calibri"/>
          <w:sz w:val="22"/>
          <w:szCs w:val="22"/>
          <w:bdr w:val="none" w:sz="0" w:space="0" w:color="auto"/>
        </w:rPr>
        <w:t xml:space="preserve">Improving services to these individuals can have a significant impact on our entire community, helping to break the cycle of poverty for thousands of families. </w:t>
      </w:r>
    </w:p>
    <w:p w14:paraId="37DEA627" w14:textId="7399058D" w:rsidR="00EC25BB" w:rsidRDefault="00EC25BB" w:rsidP="00EC25BB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</w:p>
    <w:p w14:paraId="29C81646" w14:textId="79CFA45A" w:rsidR="00D207A5" w:rsidRPr="00D207A5" w:rsidRDefault="00D207A5" w:rsidP="00650725">
      <w:pPr>
        <w:rPr>
          <w:rFonts w:ascii="Calibri" w:hAnsi="Calibri" w:cs="Calibri"/>
          <w:sz w:val="22"/>
          <w:szCs w:val="22"/>
        </w:rPr>
      </w:pPr>
      <w:r w:rsidRPr="00D207A5">
        <w:rPr>
          <w:rFonts w:ascii="Calibri" w:hAnsi="Calibri" w:cs="Calibri"/>
          <w:sz w:val="22"/>
          <w:szCs w:val="22"/>
        </w:rPr>
        <w:t>Sincerely,</w:t>
      </w:r>
    </w:p>
    <w:p w14:paraId="7C0B4F6C" w14:textId="31BC959C" w:rsidR="00D207A5" w:rsidRPr="00D207A5" w:rsidRDefault="00D207A5" w:rsidP="00D207A5">
      <w:pPr>
        <w:rPr>
          <w:rFonts w:ascii="Calibri" w:hAnsi="Calibri" w:cs="Calibri"/>
          <w:sz w:val="22"/>
          <w:szCs w:val="22"/>
        </w:rPr>
      </w:pPr>
    </w:p>
    <w:p w14:paraId="58F2D3D3" w14:textId="3938ECAB" w:rsidR="00D207A5" w:rsidRPr="00D207A5" w:rsidRDefault="00D207A5" w:rsidP="00D207A5">
      <w:pPr>
        <w:rPr>
          <w:rFonts w:ascii="Calibri" w:hAnsi="Calibri" w:cs="Calibri"/>
          <w:sz w:val="22"/>
          <w:szCs w:val="22"/>
        </w:rPr>
      </w:pPr>
    </w:p>
    <w:p w14:paraId="76B52D93" w14:textId="57DC1C55" w:rsidR="00D207A5" w:rsidRPr="00D207A5" w:rsidRDefault="00650725" w:rsidP="00D207A5">
      <w:pPr>
        <w:rPr>
          <w:rFonts w:ascii="Calibri" w:hAnsi="Calibri" w:cs="Calibri"/>
          <w:sz w:val="22"/>
          <w:szCs w:val="22"/>
        </w:rPr>
      </w:pPr>
      <w:r w:rsidRPr="00D207A5">
        <w:rPr>
          <w:rFonts w:ascii="Calibri" w:eastAsia="Times New Roman" w:hAnsi="Calibri" w:cs="Calibri"/>
          <w:i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1773B41" wp14:editId="3237DC45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258570" cy="463550"/>
            <wp:effectExtent l="0" t="0" r="0" b="0"/>
            <wp:wrapTight wrapText="bothSides">
              <wp:wrapPolygon edited="0">
                <wp:start x="0" y="0"/>
                <wp:lineTo x="0" y="20416"/>
                <wp:lineTo x="21251" y="20416"/>
                <wp:lineTo x="212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qua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25E22" w14:textId="77777777" w:rsidR="00D207A5" w:rsidRPr="00D207A5" w:rsidRDefault="00D207A5" w:rsidP="00D207A5">
      <w:pPr>
        <w:rPr>
          <w:rFonts w:ascii="Calibri" w:hAnsi="Calibri" w:cs="Calibri"/>
          <w:sz w:val="22"/>
          <w:szCs w:val="22"/>
        </w:rPr>
      </w:pPr>
    </w:p>
    <w:p w14:paraId="33021066" w14:textId="77777777" w:rsidR="00D207A5" w:rsidRPr="00D207A5" w:rsidRDefault="00D207A5" w:rsidP="00D207A5">
      <w:pPr>
        <w:rPr>
          <w:rFonts w:ascii="Calibri" w:hAnsi="Calibri" w:cs="Calibri"/>
          <w:sz w:val="22"/>
          <w:szCs w:val="22"/>
        </w:rPr>
      </w:pPr>
    </w:p>
    <w:p w14:paraId="713BEEEB" w14:textId="4D2D81D6" w:rsidR="00D207A5" w:rsidRPr="00D207A5" w:rsidRDefault="00D207A5" w:rsidP="00D207A5">
      <w:pPr>
        <w:rPr>
          <w:rFonts w:ascii="Calibri" w:hAnsi="Calibri" w:cs="Calibri"/>
          <w:sz w:val="22"/>
          <w:szCs w:val="22"/>
        </w:rPr>
      </w:pPr>
      <w:r w:rsidRPr="00D207A5">
        <w:rPr>
          <w:rFonts w:ascii="Calibri" w:hAnsi="Calibri" w:cs="Calibri"/>
          <w:sz w:val="22"/>
          <w:szCs w:val="22"/>
        </w:rPr>
        <w:t>Aqua Y. Porter</w:t>
      </w:r>
    </w:p>
    <w:p w14:paraId="2349B3B8" w14:textId="65DAD578" w:rsidR="00D207A5" w:rsidRPr="00D207A5" w:rsidRDefault="00D207A5" w:rsidP="00D207A5">
      <w:pPr>
        <w:rPr>
          <w:rFonts w:ascii="Calibri" w:hAnsi="Calibri" w:cs="Calibri"/>
          <w:sz w:val="22"/>
          <w:szCs w:val="22"/>
        </w:rPr>
      </w:pPr>
      <w:r w:rsidRPr="00D207A5">
        <w:rPr>
          <w:rFonts w:ascii="Calibri" w:hAnsi="Calibri" w:cs="Calibri"/>
          <w:sz w:val="22"/>
          <w:szCs w:val="22"/>
        </w:rPr>
        <w:t>Executive Director</w:t>
      </w:r>
    </w:p>
    <w:p w14:paraId="20914976" w14:textId="1DB680E3" w:rsidR="00C52714" w:rsidRPr="00D207A5" w:rsidRDefault="00650725" w:rsidP="00C52714">
      <w:pPr>
        <w:pStyle w:val="Default"/>
        <w:spacing w:after="200" w:line="280" w:lineRule="exact"/>
        <w:rPr>
          <w:rFonts w:ascii="Calibri" w:hAnsi="Calibri" w:cs="Calibri"/>
        </w:rPr>
      </w:pPr>
      <w:r>
        <w:rPr>
          <w:rFonts w:ascii="Calibri" w:hAnsi="Calibri" w:cs="Calibri"/>
        </w:rPr>
        <w:t>RMAPI</w:t>
      </w:r>
    </w:p>
    <w:sectPr w:rsidR="00C52714" w:rsidRPr="00D207A5" w:rsidSect="00BA4545">
      <w:headerReference w:type="default" r:id="rId8"/>
      <w:footerReference w:type="default" r:id="rId9"/>
      <w:type w:val="continuous"/>
      <w:pgSz w:w="12240" w:h="15840"/>
      <w:pgMar w:top="2412" w:right="1440" w:bottom="1890" w:left="1440" w:header="2160" w:footer="2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BDA1" w14:textId="77777777" w:rsidR="00044537" w:rsidRDefault="00044537">
      <w:r>
        <w:separator/>
      </w:r>
    </w:p>
  </w:endnote>
  <w:endnote w:type="continuationSeparator" w:id="0">
    <w:p w14:paraId="29F13BB3" w14:textId="77777777" w:rsidR="00044537" w:rsidRDefault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200D" w14:textId="0E81CF8B" w:rsidR="00C52714" w:rsidRDefault="00C736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3CCCF" wp14:editId="70BF491C">
              <wp:simplePos x="0" y="0"/>
              <wp:positionH relativeFrom="column">
                <wp:posOffset>-518837</wp:posOffset>
              </wp:positionH>
              <wp:positionV relativeFrom="paragraph">
                <wp:posOffset>751840</wp:posOffset>
              </wp:positionV>
              <wp:extent cx="6972300" cy="0"/>
              <wp:effectExtent l="0" t="1270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238441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704D7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59.2pt" to="508.1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" strokecolor="#238441" strokeweight="3pt">
              <v:stroke miterlimit="4" joinstyle="miter"/>
            </v:line>
          </w:pict>
        </mc:Fallback>
      </mc:AlternateContent>
    </w:r>
    <w:r w:rsidR="00C52714"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342768F0" wp14:editId="66F1A1CB">
              <wp:simplePos x="0" y="0"/>
              <wp:positionH relativeFrom="page">
                <wp:posOffset>653415</wp:posOffset>
              </wp:positionH>
              <wp:positionV relativeFrom="page">
                <wp:posOffset>9398635</wp:posOffset>
              </wp:positionV>
              <wp:extent cx="6465393" cy="29439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5393" cy="29439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8E71A02" w14:textId="5FA5E4F4" w:rsidR="00C52714" w:rsidRDefault="00C52714" w:rsidP="00C52714">
                          <w:pPr>
                            <w:pStyle w:val="Default"/>
                            <w:spacing w:after="171" w:line="300" w:lineRule="atLeast"/>
                            <w:jc w:val="center"/>
                          </w:pPr>
                          <w:r>
                            <w:rPr>
                              <w:rFonts w:ascii="Open Sans" w:hAnsi="Open Sans"/>
                              <w:sz w:val="23"/>
                              <w:szCs w:val="23"/>
                            </w:rPr>
                            <w:t>75 College Avenue, Rochester, NY  14607 • T 585.242.6400 • www.EndingPovertyNow.org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768F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.45pt;margin-top:740.05pt;width:509.1pt;height:23.2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" filled="f" stroked="f" strokeweight="1pt">
              <v:stroke miterlimit="4"/>
              <v:textbox inset="4pt,4pt,4pt,4pt">
                <w:txbxContent>
                  <w:p w14:paraId="68E71A02" w14:textId="5FA5E4F4" w:rsidR="00C52714" w:rsidRDefault="00C52714" w:rsidP="00C52714">
                    <w:pPr>
                      <w:pStyle w:val="Default"/>
                      <w:spacing w:after="171" w:line="300" w:lineRule="atLeast"/>
                      <w:jc w:val="center"/>
                    </w:pPr>
                    <w:r>
                      <w:rPr>
                        <w:rFonts w:ascii="Open Sans" w:hAnsi="Open Sans"/>
                        <w:sz w:val="23"/>
                        <w:szCs w:val="23"/>
                      </w:rPr>
                      <w:t>75 College Avenue, Rochester, NY  14607 • T 585.242.6400 • www.EndingPovertyNow.org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E92D" w14:textId="77777777" w:rsidR="00044537" w:rsidRDefault="00044537">
      <w:r>
        <w:separator/>
      </w:r>
    </w:p>
  </w:footnote>
  <w:footnote w:type="continuationSeparator" w:id="0">
    <w:p w14:paraId="3F778948" w14:textId="77777777" w:rsidR="00044537" w:rsidRDefault="0004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338F" w14:textId="77777777" w:rsidR="008F3E30" w:rsidRDefault="00C52714">
    <w:r>
      <w:rPr>
        <w:noProof/>
      </w:rPr>
      <w:drawing>
        <wp:anchor distT="152400" distB="152400" distL="152400" distR="152400" simplePos="0" relativeHeight="251659264" behindDoc="1" locked="0" layoutInCell="1" allowOverlap="1" wp14:anchorId="2B6F1130" wp14:editId="5EF33AE6">
          <wp:simplePos x="0" y="0"/>
          <wp:positionH relativeFrom="page">
            <wp:posOffset>3020204</wp:posOffset>
          </wp:positionH>
          <wp:positionV relativeFrom="page">
            <wp:posOffset>114175</wp:posOffset>
          </wp:positionV>
          <wp:extent cx="1536192" cy="1243584"/>
          <wp:effectExtent l="0" t="0" r="0" b="127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192" cy="12435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1C2"/>
    <w:multiLevelType w:val="hybridMultilevel"/>
    <w:tmpl w:val="26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5C90"/>
    <w:multiLevelType w:val="hybridMultilevel"/>
    <w:tmpl w:val="9EAA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4547"/>
    <w:multiLevelType w:val="hybridMultilevel"/>
    <w:tmpl w:val="DCCA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806">
    <w:abstractNumId w:val="1"/>
  </w:num>
  <w:num w:numId="2" w16cid:durableId="1513955172">
    <w:abstractNumId w:val="2"/>
  </w:num>
  <w:num w:numId="3" w16cid:durableId="18331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30"/>
    <w:rsid w:val="000009B1"/>
    <w:rsid w:val="00010205"/>
    <w:rsid w:val="00044537"/>
    <w:rsid w:val="000870E6"/>
    <w:rsid w:val="00117917"/>
    <w:rsid w:val="001A1338"/>
    <w:rsid w:val="001A315D"/>
    <w:rsid w:val="001C1883"/>
    <w:rsid w:val="0025403D"/>
    <w:rsid w:val="002802C0"/>
    <w:rsid w:val="00315832"/>
    <w:rsid w:val="003555FC"/>
    <w:rsid w:val="00416F49"/>
    <w:rsid w:val="00441085"/>
    <w:rsid w:val="004D05F1"/>
    <w:rsid w:val="004D1FFC"/>
    <w:rsid w:val="004F4BDB"/>
    <w:rsid w:val="00611DF7"/>
    <w:rsid w:val="00650725"/>
    <w:rsid w:val="00733A24"/>
    <w:rsid w:val="00832854"/>
    <w:rsid w:val="008F3E30"/>
    <w:rsid w:val="008F4B10"/>
    <w:rsid w:val="008F7DD4"/>
    <w:rsid w:val="009422F5"/>
    <w:rsid w:val="009D21FB"/>
    <w:rsid w:val="00A66D8F"/>
    <w:rsid w:val="00AB3EC6"/>
    <w:rsid w:val="00AC21E5"/>
    <w:rsid w:val="00B07548"/>
    <w:rsid w:val="00B569E7"/>
    <w:rsid w:val="00B67481"/>
    <w:rsid w:val="00BA4545"/>
    <w:rsid w:val="00C52714"/>
    <w:rsid w:val="00C73632"/>
    <w:rsid w:val="00C85014"/>
    <w:rsid w:val="00CC1A9E"/>
    <w:rsid w:val="00D207A5"/>
    <w:rsid w:val="00D27570"/>
    <w:rsid w:val="00D33691"/>
    <w:rsid w:val="00D87363"/>
    <w:rsid w:val="00DD002E"/>
    <w:rsid w:val="00DD6B34"/>
    <w:rsid w:val="00EC25BB"/>
    <w:rsid w:val="00F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807C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7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7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00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Spacing">
    <w:name w:val="No Spacing"/>
    <w:uiPriority w:val="1"/>
    <w:qFormat/>
    <w:rsid w:val="00DD00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0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02E"/>
    <w:rPr>
      <w:rFonts w:asciiTheme="minorHAnsi" w:eastAsiaTheme="minorHAnsi" w:hAnsiTheme="minorHAnsi" w:cstheme="minorBidi"/>
      <w:bdr w:val="none" w:sz="0" w:space="0" w:color="auto"/>
    </w:rPr>
  </w:style>
  <w:style w:type="character" w:styleId="EndnoteReference">
    <w:name w:val="endnote reference"/>
    <w:basedOn w:val="DefaultParagraphFont"/>
    <w:uiPriority w:val="99"/>
    <w:semiHidden/>
    <w:unhideWhenUsed/>
    <w:rsid w:val="00DD002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DD00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Meyer</dc:creator>
  <cp:lastModifiedBy>Ann Graham</cp:lastModifiedBy>
  <cp:revision>2</cp:revision>
  <cp:lastPrinted>2020-11-18T22:01:00Z</cp:lastPrinted>
  <dcterms:created xsi:type="dcterms:W3CDTF">2022-07-20T20:53:00Z</dcterms:created>
  <dcterms:modified xsi:type="dcterms:W3CDTF">2022-07-20T20:53:00Z</dcterms:modified>
</cp:coreProperties>
</file>